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Anpartsoverdragelsesaftale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Der er dags dato indgået følgende aftale (”Aftalen”) om overdragelse (”Overdragelsen”) af anparter mellem:</w:t>
      </w:r>
    </w:p>
    <w:p w:rsidR="00FA6F13" w:rsidRPr="00FA6F13" w:rsidRDefault="00CD2032" w:rsidP="00FA6F13">
      <w:pPr>
        <w:pStyle w:val="Almindelig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FA6F13" w:rsidRPr="00FA6F13">
        <w:rPr>
          <w:rFonts w:ascii="Courier New" w:hAnsi="Courier New" w:cs="Courier New"/>
        </w:rPr>
        <w:t>Firma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Privatperson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Firmanavn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Firmaadresse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CVR-</w:t>
      </w:r>
      <w:proofErr w:type="spellStart"/>
      <w:r w:rsidRPr="00FA6F13">
        <w:rPr>
          <w:rFonts w:ascii="Courier New" w:hAnsi="Courier New" w:cs="Courier New"/>
        </w:rPr>
        <w:t>nr</w:t>
      </w:r>
      <w:proofErr w:type="spellEnd"/>
    </w:p>
    <w:p w:rsidR="00FA6F13" w:rsidRPr="00FA6F13" w:rsidRDefault="00CD2032" w:rsidP="00FA6F13">
      <w:pPr>
        <w:pStyle w:val="Almindelig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 w:rsidR="00FA6F13" w:rsidRPr="00FA6F13">
        <w:rPr>
          <w:rFonts w:ascii="Courier New" w:hAnsi="Courier New" w:cs="Courier New"/>
        </w:rPr>
        <w:t>Firma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Privatperson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Firmanavn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Firmaadresse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CVR-</w:t>
      </w:r>
      <w:proofErr w:type="spellStart"/>
      <w:r w:rsidRPr="00FA6F13">
        <w:rPr>
          <w:rFonts w:ascii="Courier New" w:hAnsi="Courier New" w:cs="Courier New"/>
        </w:rPr>
        <w:t>nr</w:t>
      </w:r>
      <w:proofErr w:type="spellEnd"/>
    </w:p>
    <w:p w:rsidR="00CD2032" w:rsidRDefault="00CD2032" w:rsidP="00FA6F13">
      <w:pPr>
        <w:pStyle w:val="Almindeligtekst"/>
        <w:rPr>
          <w:rFonts w:ascii="Courier New" w:hAnsi="Courier New" w:cs="Courier New"/>
        </w:rPr>
      </w:pP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bookmarkStart w:id="0" w:name="_GoBack"/>
      <w:bookmarkEnd w:id="0"/>
      <w:r w:rsidRPr="00FA6F13">
        <w:rPr>
          <w:rFonts w:ascii="Courier New" w:hAnsi="Courier New" w:cs="Courier New"/>
        </w:rPr>
        <w:t>Tilføj part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Tilføj kun en part én gang. Flere personer kan underskrive på vegne af den samme part.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(Hver af parterne for sig kaldet ”Part” og samlet ”Parterne”.)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I selskabet: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NAVN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CVR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(”Selskabet”)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* Idet Sælger ejer anparter i Selskabet og ønsker at overdrage disse til Køber og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* Idet Køber ønsker at erhverve Anparterne fra Sælger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er Sælger og Køber blevet enige om følgende: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1. Anparterne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1.1 Sælger overdrager for nominelt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BELØB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 kr. anparter (”Anparterne”) i Selskabet til Køber.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1.2 Alle rettigheder til Anparterne, herunder stemmerettigheder og retten til udbytte, overgår til Køber fra Overtagelsesdagen.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1.3 Overdragelsen noteres i Selskabets ejerbog og ejerregister, og de herefter ændrede forhold registreres om nødvendigt i Det Offentlige Ejerregister hos Erhvervsstyrelsen. Både Køber og Sælger skal uden ugrundet ophold være hinanden behjælpelig med at formalisere ovenstående forhold.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2. Overtagelsesdagen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2.1 ”Overtagelsesdagen” er aftalt til at være den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DATO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3. Købesummen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3.1 Købesummen for Anparterne er mellem Parterne aftalt til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PRIS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 kr. (”Købesummen”).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3.2 Købesummen berigtiges kontant ved overførelse af Købesummen til Sælgers bankkonto i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ANGIV BANK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, reg.nr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REG. NR.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, konto nr.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KONTO. NR.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3.3 Købesummen overføres senest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lastRenderedPageBreak/>
        <w:t>X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 dage efter, at Parterne har underskrevet Aftalen.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4. Sælgers erklæringer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4.1 Sælger erklærer hermed, at: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- Sælger ejer Anparterne og har fuldstændig adkomst til Anparterne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- der ikke er tredjemandsrettigheder over Anparterne af nogen art, herunder pantsætning eller anden sikkerhedsstillelse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- der ikke Sælger bekendt er forhold til hinder for, at Sælger overdrager Anparterne til Køber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- der ikke i Selskabet er udestående skyldige beløb til det offentlige, herunder fx moms, skatter, afgifter mv.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-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YDERLIGERE ERKLÆRINGER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5. Betingelser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5.1 Overdragelsen af Anparterne er betinget af betalingen af Købesummen – ligesom betalingen af Købesummen er betinget af en gyldig overdragelse af Anparterne. Der skal i den forbindelse anses for at være samtidighed mellem Overdragelsen og betalingen af købesummen, uanset at der tidsmæssigt er en forskydning.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5.2 I tilfælde af forsinkelse eller manglende betaling af Købesummen, er Sælger berettiget til enten i) at fastholde Overdragelsen og kræve Købesummen betalt inden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ANTAL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 dage efter påkrav, eller ii) til at ophæve Aftalen, hvorefter Sælger kan beholde Anparterne.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5.3 Sælger vil desuden være berettiget til at kræve erstatning efter dansk rets almindelige regler.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6. Omkostninger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6.1 Hver Part afholder egne omkostninger, der måtte være forbundet med Overdragelsen.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7. Lov og værneting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7.1 Aftalen er underlagt dansk ret.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7.2 Enhver tvist der måtte udspringe fra Aftalen skal afgøres ved 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ANGIV RET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.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Underskrifter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Underskriver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For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Ikke valgt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Repræsentants titel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Navn på repræsentant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E-mail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Underskrift vises her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Underskriver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Fjern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For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Ikke valgt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Repræsentants titel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Navn på repræsentant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E-mail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Underskrift vises her</w:t>
      </w:r>
    </w:p>
    <w:p w:rsidR="00FA6F13" w:rsidRP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Tilføj underskriver</w:t>
      </w:r>
    </w:p>
    <w:p w:rsidR="00FA6F13" w:rsidRDefault="00FA6F13" w:rsidP="00FA6F13">
      <w:pPr>
        <w:pStyle w:val="Almindeligtekst"/>
        <w:rPr>
          <w:rFonts w:ascii="Courier New" w:hAnsi="Courier New" w:cs="Courier New"/>
        </w:rPr>
      </w:pPr>
      <w:r w:rsidRPr="00FA6F13">
        <w:rPr>
          <w:rFonts w:ascii="Courier New" w:hAnsi="Courier New" w:cs="Courier New"/>
        </w:rPr>
        <w:t>Flere underskrivere kan underskrive på vegne af den samme part.</w:t>
      </w:r>
    </w:p>
    <w:sectPr w:rsidR="00FA6F13" w:rsidSect="00840D62">
      <w:pgSz w:w="11906" w:h="16838"/>
      <w:pgMar w:top="1701" w:right="1335" w:bottom="170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AF"/>
    <w:rsid w:val="00B142F2"/>
    <w:rsid w:val="00CD2032"/>
    <w:rsid w:val="00D34BAF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E2CB"/>
  <w15:chartTrackingRefBased/>
  <w15:docId w15:val="{4C9AD7CE-4B81-41B0-BA8E-47809DA4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2F2"/>
    <w:rPr>
      <w:rFonts w:ascii="Century Schoolbook" w:hAnsi="Century Schoolbook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840D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40D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Hebsgaard</dc:creator>
  <cp:keywords/>
  <dc:description/>
  <cp:lastModifiedBy>Klaus Hebsgaard</cp:lastModifiedBy>
  <cp:revision>2</cp:revision>
  <dcterms:created xsi:type="dcterms:W3CDTF">2019-02-17T11:03:00Z</dcterms:created>
  <dcterms:modified xsi:type="dcterms:W3CDTF">2019-02-17T11:03:00Z</dcterms:modified>
</cp:coreProperties>
</file>